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2377" w14:textId="01085B6F" w:rsidR="00DB1309" w:rsidRDefault="00DB1309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</w:p>
    <w:p w14:paraId="48BAC301" w14:textId="0C7175A5" w:rsidR="00C82799" w:rsidRPr="00D71140" w:rsidRDefault="00C82799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</w:p>
    <w:p w14:paraId="077B1E58" w14:textId="77777777" w:rsidR="003C2C07" w:rsidRDefault="003C2C07" w:rsidP="00A3400A">
      <w:pPr>
        <w:spacing w:after="0" w:line="240" w:lineRule="auto"/>
        <w:rPr>
          <w:rFonts w:ascii="Avenir Next" w:eastAsia="SimSun" w:hAnsi="Avenir Next" w:cs="Times New Roman"/>
          <w:b/>
          <w:bCs/>
          <w:sz w:val="48"/>
          <w:szCs w:val="24"/>
          <w:lang w:val="en-GB" w:eastAsia="zh-CN"/>
        </w:rPr>
      </w:pPr>
    </w:p>
    <w:p w14:paraId="1633E97F" w14:textId="72F04B06" w:rsidR="002F32E6" w:rsidRPr="002F32E6" w:rsidRDefault="00C82799" w:rsidP="00A3400A">
      <w:pPr>
        <w:spacing w:after="0" w:line="240" w:lineRule="auto"/>
        <w:rPr>
          <w:rFonts w:ascii="Avenir Next" w:eastAsia="SimSun" w:hAnsi="Avenir Next" w:cs="Times New Roman"/>
          <w:sz w:val="24"/>
          <w:szCs w:val="24"/>
          <w:lang w:val="en-GB" w:eastAsia="zh-CN"/>
        </w:rPr>
      </w:pPr>
      <w:r w:rsidRPr="00C82799">
        <w:rPr>
          <w:rFonts w:ascii="Avenir Next" w:eastAsia="SimSun" w:hAnsi="Avenir Next" w:cs="Times New Roman"/>
          <w:b/>
          <w:bCs/>
          <w:noProof/>
          <w:sz w:val="24"/>
          <w:szCs w:val="24"/>
          <w:lang w:val="en-GB" w:eastAsia="zh-CN"/>
        </w:rPr>
        <w:drawing>
          <wp:anchor distT="0" distB="0" distL="114300" distR="114300" simplePos="0" relativeHeight="6" behindDoc="1" locked="0" layoutInCell="1" allowOverlap="1" wp14:anchorId="66888583" wp14:editId="27892E82">
            <wp:simplePos x="0" y="0"/>
            <wp:positionH relativeFrom="column">
              <wp:posOffset>4396105</wp:posOffset>
            </wp:positionH>
            <wp:positionV relativeFrom="paragraph">
              <wp:posOffset>71120</wp:posOffset>
            </wp:positionV>
            <wp:extent cx="1722120" cy="108521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2E6" w:rsidRPr="00C82799">
        <w:rPr>
          <w:rFonts w:ascii="Avenir Next" w:eastAsia="SimSun" w:hAnsi="Avenir Next" w:cs="Times New Roman"/>
          <w:b/>
          <w:bCs/>
          <w:sz w:val="48"/>
          <w:szCs w:val="24"/>
          <w:lang w:val="en-GB" w:eastAsia="zh-CN"/>
        </w:rPr>
        <w:t>NISIS Membership</w:t>
      </w:r>
      <w:r>
        <w:rPr>
          <w:rFonts w:ascii="Avenir Next" w:eastAsia="SimSun" w:hAnsi="Avenir Next" w:cs="Times New Roman"/>
          <w:sz w:val="48"/>
          <w:szCs w:val="24"/>
          <w:lang w:val="en-GB" w:eastAsia="zh-CN"/>
        </w:rPr>
        <w:br/>
      </w:r>
      <w:r w:rsidR="002F32E6">
        <w:rPr>
          <w:rFonts w:ascii="Avenir Next" w:eastAsia="SimSun" w:hAnsi="Avenir Next" w:cs="Times New Roman"/>
          <w:sz w:val="48"/>
          <w:szCs w:val="24"/>
          <w:lang w:val="en-GB" w:eastAsia="zh-CN"/>
        </w:rPr>
        <w:t xml:space="preserve">Application form for </w:t>
      </w:r>
      <w:r>
        <w:rPr>
          <w:rFonts w:ascii="Avenir Next" w:eastAsia="SimSun" w:hAnsi="Avenir Next" w:cs="Times New Roman"/>
          <w:sz w:val="48"/>
          <w:szCs w:val="24"/>
          <w:lang w:val="en-GB" w:eastAsia="zh-CN"/>
        </w:rPr>
        <w:br/>
      </w:r>
      <w:r w:rsidR="00C97F87">
        <w:rPr>
          <w:rFonts w:ascii="Avenir Next" w:eastAsia="SimSun" w:hAnsi="Avenir Next" w:cs="Times New Roman"/>
          <w:sz w:val="48"/>
          <w:szCs w:val="24"/>
          <w:lang w:val="en-GB" w:eastAsia="zh-CN"/>
        </w:rPr>
        <w:t>senior research members</w:t>
      </w:r>
    </w:p>
    <w:p w14:paraId="4AD36726" w14:textId="77777777" w:rsidR="00DB1309" w:rsidRPr="00D71140" w:rsidRDefault="00DB1309">
      <w:pPr>
        <w:spacing w:after="0" w:line="240" w:lineRule="auto"/>
        <w:jc w:val="both"/>
        <w:rPr>
          <w:rFonts w:ascii="Avenir Next" w:eastAsia="SimSun" w:hAnsi="Avenir Next" w:cs="Times New Roman"/>
          <w:sz w:val="24"/>
          <w:szCs w:val="24"/>
          <w:lang w:val="en-GB" w:eastAsia="zh-CN"/>
        </w:rPr>
      </w:pPr>
    </w:p>
    <w:p w14:paraId="57A9AEF1" w14:textId="3EC52585" w:rsidR="002F32E6" w:rsidRPr="002F32E6" w:rsidRDefault="00C82799" w:rsidP="002F32E6">
      <w:pPr>
        <w:jc w:val="both"/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This form is a r</w:t>
      </w:r>
      <w:r w:rsidR="002F32E6" w:rsidRPr="002F32E6">
        <w:rPr>
          <w:rFonts w:ascii="Avenir Next" w:hAnsi="Avenir Next"/>
          <w:lang w:val="en-US"/>
        </w:rPr>
        <w:t xml:space="preserve">equest to be admitted as a </w:t>
      </w:r>
      <w:r w:rsidR="00C97F87">
        <w:rPr>
          <w:rFonts w:ascii="Avenir Next" w:hAnsi="Avenir Next"/>
          <w:lang w:val="en-US"/>
        </w:rPr>
        <w:t>senior</w:t>
      </w:r>
      <w:r w:rsidR="002F32E6" w:rsidRPr="002F32E6">
        <w:rPr>
          <w:rFonts w:ascii="Avenir Next" w:hAnsi="Avenir Next"/>
          <w:lang w:val="en-US"/>
        </w:rPr>
        <w:t xml:space="preserve"> member of the Netherlands Interuniversity School for Islamic Studies. </w:t>
      </w:r>
    </w:p>
    <w:p w14:paraId="23A94239" w14:textId="278EC601" w:rsidR="002F32E6" w:rsidRPr="002F32E6" w:rsidRDefault="00C82799" w:rsidP="002F32E6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 xml:space="preserve">Please send this form </w:t>
      </w:r>
      <w:r w:rsidR="002F32E6" w:rsidRPr="002F32E6">
        <w:rPr>
          <w:rFonts w:ascii="Avenir Next" w:hAnsi="Avenir Next"/>
          <w:lang w:val="en-US"/>
        </w:rPr>
        <w:t xml:space="preserve">by email to </w:t>
      </w:r>
      <w:hyperlink r:id="rId11" w:history="1">
        <w:r w:rsidR="002F32E6" w:rsidRPr="002F32E6">
          <w:rPr>
            <w:rStyle w:val="Hyperlink"/>
            <w:rFonts w:ascii="Avenir Next" w:hAnsi="Avenir Next"/>
            <w:lang w:val="en-US"/>
          </w:rPr>
          <w:t>nisis@uu.nl</w:t>
        </w:r>
      </w:hyperlink>
      <w:r w:rsidR="002F32E6" w:rsidRPr="002F32E6">
        <w:rPr>
          <w:rFonts w:ascii="Avenir Next" w:hAnsi="Avenir Next"/>
          <w:lang w:val="en-US"/>
        </w:rPr>
        <w:t xml:space="preserve">. </w:t>
      </w:r>
    </w:p>
    <w:p w14:paraId="4E3F01FE" w14:textId="39BCC5E0" w:rsidR="002F32E6" w:rsidRPr="002F32E6" w:rsidRDefault="002F32E6" w:rsidP="002F32E6">
      <w:pPr>
        <w:jc w:val="both"/>
        <w:rPr>
          <w:rFonts w:ascii="Avenir Next" w:hAnsi="Avenir Next"/>
          <w:lang w:val="en-US"/>
        </w:rPr>
      </w:pPr>
      <w:r w:rsidRPr="002F32E6">
        <w:rPr>
          <w:rFonts w:ascii="Avenir Next" w:hAnsi="Avenir Next"/>
          <w:lang w:val="en-US"/>
        </w:rPr>
        <w:t xml:space="preserve">The application will be evaluated by the </w:t>
      </w:r>
      <w:r w:rsidR="00B575E1">
        <w:rPr>
          <w:rFonts w:ascii="Avenir Next" w:hAnsi="Avenir Next"/>
          <w:lang w:val="en-US"/>
        </w:rPr>
        <w:t>academic director of NISIS</w:t>
      </w:r>
      <w:r w:rsidRPr="002F32E6">
        <w:rPr>
          <w:rFonts w:ascii="Avenir Next" w:hAnsi="Avenir Next"/>
          <w:lang w:val="en-US"/>
        </w:rPr>
        <w:t>. The selection will be made on the basis of relevance of the research to the aims of NISIS. Research</w:t>
      </w:r>
      <w:r w:rsidR="00C97F87">
        <w:rPr>
          <w:rFonts w:ascii="Avenir Next" w:hAnsi="Avenir Next"/>
          <w:lang w:val="en-US"/>
        </w:rPr>
        <w:t xml:space="preserve">ers </w:t>
      </w:r>
      <w:r w:rsidRPr="002F32E6">
        <w:rPr>
          <w:rFonts w:ascii="Avenir Next" w:hAnsi="Avenir Next"/>
          <w:lang w:val="en-US"/>
        </w:rPr>
        <w:t xml:space="preserve">will be informed by the NISIS bureau as soon as the board has taken a decision.  </w:t>
      </w:r>
    </w:p>
    <w:p w14:paraId="73DD3D47" w14:textId="347F01FD" w:rsidR="00C90839" w:rsidRPr="005A4CBB" w:rsidRDefault="00B938D0" w:rsidP="00C90839">
      <w:pPr>
        <w:jc w:val="both"/>
        <w:rPr>
          <w:rFonts w:ascii="Avenir Next" w:hAnsi="Avenir Next"/>
          <w:lang w:val="en-US"/>
        </w:rPr>
      </w:pPr>
      <w:r w:rsidRPr="004156A8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56A8">
        <w:rPr>
          <w:lang w:val="en-US"/>
        </w:rPr>
        <w:instrText xml:space="preserve"> FORMCHECKBOX </w:instrText>
      </w:r>
      <w:r w:rsidR="00B575E1">
        <w:rPr>
          <w:lang w:val="en-US"/>
        </w:rPr>
      </w:r>
      <w:r w:rsidR="00B575E1">
        <w:rPr>
          <w:lang w:val="en-US"/>
        </w:rPr>
        <w:fldChar w:fldCharType="separate"/>
      </w:r>
      <w:r w:rsidRPr="004156A8">
        <w:rPr>
          <w:lang w:val="en-US"/>
        </w:rPr>
        <w:fldChar w:fldCharType="end"/>
      </w:r>
      <w:bookmarkEnd w:id="0"/>
      <w:r w:rsidR="00C90839">
        <w:rPr>
          <w:rFonts w:ascii="Avenir Next" w:hAnsi="Avenir Next" w:cs="Calibri"/>
          <w:lang w:val="en-US"/>
        </w:rPr>
        <w:tab/>
      </w:r>
      <w:r w:rsidR="00C90839" w:rsidRPr="005A4CBB">
        <w:rPr>
          <w:rFonts w:ascii="Avenir Next" w:hAnsi="Avenir Next" w:cs="Calibri"/>
          <w:lang w:val="en-US"/>
        </w:rPr>
        <w:t xml:space="preserve">If you do </w:t>
      </w:r>
      <w:r w:rsidR="00C90839" w:rsidRPr="005A4CBB">
        <w:rPr>
          <w:rFonts w:ascii="Avenir Next" w:hAnsi="Avenir Next" w:cs="Calibri"/>
          <w:b/>
          <w:lang w:val="en-US"/>
        </w:rPr>
        <w:t>not</w:t>
      </w:r>
      <w:r w:rsidR="00C90839" w:rsidRPr="005A4CBB">
        <w:rPr>
          <w:rFonts w:ascii="Avenir Next" w:hAnsi="Avenir Next" w:cs="Calibri"/>
          <w:lang w:val="en-US"/>
        </w:rPr>
        <w:t xml:space="preserve"> want to receive emails from NISIS, please check the box</w:t>
      </w:r>
      <w:r w:rsidR="00C90839">
        <w:rPr>
          <w:rFonts w:ascii="Avenir Next" w:hAnsi="Avenir Next" w:cs="Calibri"/>
          <w:lang w:val="en-US"/>
        </w:rPr>
        <w:t>.</w:t>
      </w:r>
      <w:r w:rsidR="00C90839" w:rsidRPr="005A4CBB">
        <w:rPr>
          <w:rFonts w:ascii="Avenir Next" w:hAnsi="Avenir Next" w:cs="Calibri"/>
          <w:lang w:val="en-US"/>
        </w:rPr>
        <w:t xml:space="preserve">    </w:t>
      </w:r>
      <w:bookmarkStart w:id="1" w:name="_1585999369"/>
      <w:bookmarkEnd w:id="1"/>
      <w:r w:rsidR="00C90839" w:rsidRPr="005A4CBB">
        <w:rPr>
          <w:rFonts w:ascii="Avenir Next" w:hAnsi="Avenir Next" w:cs="Calibri"/>
          <w:lang w:val="en-US"/>
        </w:rPr>
        <w:tab/>
      </w:r>
      <w:r w:rsidR="00C90839" w:rsidRPr="005A4CBB">
        <w:rPr>
          <w:rFonts w:ascii="Avenir Next" w:hAnsi="Avenir Next" w:cs="Calibri"/>
          <w:lang w:val="en-US"/>
        </w:rPr>
        <w:tab/>
      </w:r>
    </w:p>
    <w:p w14:paraId="4CA497FD" w14:textId="0F5AB5B1" w:rsidR="002F32E6" w:rsidRPr="00C97F87" w:rsidRDefault="00C90839" w:rsidP="002F32E6">
      <w:pPr>
        <w:jc w:val="both"/>
        <w:rPr>
          <w:rFonts w:ascii="Avenir Next" w:hAnsi="Avenir Next"/>
          <w:lang w:val="en-US"/>
        </w:rPr>
      </w:pPr>
      <w:r w:rsidRPr="005A4CBB">
        <w:rPr>
          <w:rFonts w:ascii="Avenir Next" w:hAnsi="Avenir Next" w:cs="Calibri"/>
          <w:lang w:val="en-US"/>
        </w:rPr>
        <w:t xml:space="preserve">At any time you can contact </w:t>
      </w:r>
      <w:hyperlink r:id="rId12" w:history="1">
        <w:r w:rsidRPr="005A4CBB">
          <w:rPr>
            <w:rStyle w:val="Hyperlink"/>
            <w:rFonts w:ascii="Avenir Next" w:hAnsi="Avenir Next" w:cs="Calibri"/>
            <w:lang w:val="en-US"/>
          </w:rPr>
          <w:t>nisis@uu.nl</w:t>
        </w:r>
      </w:hyperlink>
      <w:r w:rsidRPr="005A4CBB">
        <w:rPr>
          <w:rFonts w:ascii="Avenir Next" w:hAnsi="Avenir Next" w:cs="Calibri"/>
          <w:lang w:val="en-US"/>
        </w:rPr>
        <w:t xml:space="preserve"> for questions about or changes in your personal data, or if you would no longer be part of the mailing</w:t>
      </w:r>
      <w:r w:rsidR="00DE03CF">
        <w:rPr>
          <w:rFonts w:ascii="Avenir Next" w:hAnsi="Avenir Next" w:cs="Calibri"/>
          <w:lang w:val="en-US"/>
        </w:rPr>
        <w:t xml:space="preserve"> list.</w:t>
      </w:r>
      <w:r w:rsidR="00B575E1">
        <w:rPr>
          <w:rFonts w:ascii="Avenir Next" w:hAnsi="Avenir Next"/>
          <w:lang w:val="en-US"/>
        </w:rPr>
        <w:t xml:space="preserve"> </w:t>
      </w:r>
      <w:r w:rsidR="002F32E6" w:rsidRPr="00B575E1">
        <w:rPr>
          <w:rFonts w:ascii="Avenir Next" w:hAnsi="Avenir Next"/>
          <w:b/>
          <w:bCs/>
          <w:lang w:val="en-US"/>
        </w:rPr>
        <w:t xml:space="preserve">Please do not fill in this form by hand, </w:t>
      </w:r>
      <w:r w:rsidR="00DE03CF" w:rsidRPr="00B575E1">
        <w:rPr>
          <w:rFonts w:ascii="Avenir Next" w:hAnsi="Avenir Next"/>
          <w:b/>
          <w:bCs/>
          <w:lang w:val="en-US"/>
        </w:rPr>
        <w:t xml:space="preserve">but </w:t>
      </w:r>
      <w:r w:rsidR="002F32E6" w:rsidRPr="00B575E1">
        <w:rPr>
          <w:rFonts w:ascii="Avenir Next" w:hAnsi="Avenir Next"/>
          <w:b/>
          <w:bCs/>
          <w:lang w:val="en-US"/>
        </w:rPr>
        <w:t>use the computer</w:t>
      </w:r>
      <w:r w:rsidR="00B575E1">
        <w:rPr>
          <w:rFonts w:ascii="Avenir Next" w:hAnsi="Avenir Next"/>
          <w:b/>
          <w:bCs/>
          <w:lang w:val="en-US"/>
        </w:rPr>
        <w:t>.</w:t>
      </w:r>
    </w:p>
    <w:p w14:paraId="075FF202" w14:textId="6A74CEBE" w:rsidR="00C97F87" w:rsidRPr="00C90839" w:rsidRDefault="00C97F87" w:rsidP="002F32E6">
      <w:pPr>
        <w:jc w:val="both"/>
        <w:rPr>
          <w:rFonts w:ascii="Avenir Next" w:hAnsi="Avenir Next"/>
          <w:lang w:val="en-US"/>
        </w:rPr>
      </w:pPr>
      <w:r w:rsidRPr="00C97F87">
        <w:rPr>
          <w:rFonts w:ascii="Avenir Next" w:hAnsi="Avenir Next"/>
          <w:lang w:val="en-US"/>
        </w:rPr>
        <w:t>If the relevant information can be found on a university website the applicant may refer to a lin</w:t>
      </w:r>
      <w:r w:rsidR="00B575E1">
        <w:rPr>
          <w:rFonts w:ascii="Avenir Next" w:hAnsi="Avenir Next"/>
          <w:lang w:val="en-US"/>
        </w:rPr>
        <w:t>k.</w:t>
      </w: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441"/>
        <w:gridCol w:w="6187"/>
      </w:tblGrid>
      <w:tr w:rsidR="002F32E6" w:rsidRPr="00C82799" w14:paraId="27906FCC" w14:textId="77777777" w:rsidTr="00E54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FCC9C2E" w14:textId="77777777" w:rsidR="002F32E6" w:rsidRPr="00C82799" w:rsidRDefault="002F32E6" w:rsidP="00B37A7C">
            <w:pPr>
              <w:rPr>
                <w:rFonts w:ascii="Avenir Next" w:hAnsi="Avenir Next"/>
                <w:b w:val="0"/>
              </w:rPr>
            </w:pPr>
            <w:r w:rsidRPr="00C82799">
              <w:rPr>
                <w:rFonts w:ascii="Avenir Next" w:hAnsi="Avenir Next"/>
              </w:rPr>
              <w:t>Personal data</w:t>
            </w:r>
          </w:p>
        </w:tc>
      </w:tr>
      <w:tr w:rsidR="002F32E6" w:rsidRPr="00C82799" w14:paraId="4452669F" w14:textId="77777777" w:rsidTr="00DE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6B1DABD7" w14:textId="77777777" w:rsidR="002F32E6" w:rsidRPr="004156A8" w:rsidRDefault="002F32E6" w:rsidP="00B37A7C">
            <w:pPr>
              <w:rPr>
                <w:rFonts w:ascii="Avenir Next" w:hAnsi="Avenir Next"/>
                <w:b w:val="0"/>
                <w:bCs w:val="0"/>
              </w:rPr>
            </w:pPr>
            <w:r w:rsidRPr="004156A8">
              <w:rPr>
                <w:rFonts w:ascii="Avenir Next" w:hAnsi="Avenir Next"/>
                <w:b w:val="0"/>
                <w:bCs w:val="0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6C5642ED" w14:textId="77777777" w:rsidR="002F32E6" w:rsidRPr="00C82799" w:rsidRDefault="002F32E6" w:rsidP="00B37A7C">
            <w:pPr>
              <w:rPr>
                <w:rFonts w:ascii="Avenir Next" w:hAnsi="Avenir Next"/>
              </w:rPr>
            </w:pPr>
          </w:p>
        </w:tc>
      </w:tr>
      <w:tr w:rsidR="002F32E6" w:rsidRPr="00C82799" w14:paraId="12A62609" w14:textId="77777777" w:rsidTr="00DE0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196E421C" w14:textId="0358541B" w:rsidR="002F32E6" w:rsidRPr="004156A8" w:rsidRDefault="002F32E6" w:rsidP="00B37A7C">
            <w:pPr>
              <w:rPr>
                <w:rFonts w:ascii="Avenir Next" w:hAnsi="Avenir Next"/>
                <w:b w:val="0"/>
                <w:bCs w:val="0"/>
              </w:rPr>
            </w:pPr>
            <w:r w:rsidRPr="004156A8">
              <w:rPr>
                <w:rFonts w:ascii="Avenir Next" w:hAnsi="Avenir Next"/>
                <w:b w:val="0"/>
                <w:bCs w:val="0"/>
              </w:rPr>
              <w:t>Email</w:t>
            </w:r>
            <w:r w:rsidR="00DE03CF">
              <w:rPr>
                <w:rFonts w:ascii="Avenir Next" w:hAnsi="Avenir Next"/>
                <w:b w:val="0"/>
                <w:bCs w:val="0"/>
              </w:rPr>
              <w:t xml:space="preserve">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35EAFAD9" w14:textId="77777777" w:rsidR="002F32E6" w:rsidRPr="00C82799" w:rsidRDefault="002F32E6" w:rsidP="00B37A7C">
            <w:pPr>
              <w:rPr>
                <w:rFonts w:ascii="Avenir Next" w:hAnsi="Avenir Next"/>
              </w:rPr>
            </w:pPr>
          </w:p>
        </w:tc>
      </w:tr>
    </w:tbl>
    <w:p w14:paraId="22361498" w14:textId="0FC0C3CB" w:rsidR="00C90839" w:rsidRDefault="00C90839" w:rsidP="002F32E6">
      <w:pPr>
        <w:rPr>
          <w:rFonts w:ascii="Avenir Next" w:hAnsi="Avenir Next"/>
          <w:lang w:val="en-US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310"/>
        <w:gridCol w:w="6318"/>
      </w:tblGrid>
      <w:tr w:rsidR="00B938D0" w:rsidRPr="00C82799" w14:paraId="2BA1E641" w14:textId="77777777" w:rsidTr="00E54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3101928" w14:textId="54BFF182" w:rsidR="00B938D0" w:rsidRPr="00B938D0" w:rsidRDefault="00C97F87" w:rsidP="00B938D0">
            <w:pPr>
              <w:jc w:val="both"/>
              <w:rPr>
                <w:rFonts w:ascii="Avenir Next" w:hAnsi="Avenir Next"/>
                <w:b w:val="0"/>
                <w:lang w:val="en-GB"/>
              </w:rPr>
            </w:pPr>
            <w:r>
              <w:rPr>
                <w:rFonts w:ascii="Avenir Next" w:hAnsi="Avenir Next"/>
                <w:lang w:val="en-GB"/>
              </w:rPr>
              <w:t>Appointment data</w:t>
            </w:r>
          </w:p>
        </w:tc>
      </w:tr>
      <w:tr w:rsidR="002B1B69" w:rsidRPr="00E548E1" w14:paraId="7147CA44" w14:textId="77777777" w:rsidTr="00DE0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78A9B75A" w14:textId="4BBF348F" w:rsidR="002B1B69" w:rsidRDefault="002B1B69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St</w:t>
            </w:r>
            <w:r w:rsidR="00C97F87">
              <w:rPr>
                <w:rFonts w:ascii="Avenir Next" w:hAnsi="Avenir Next"/>
                <w:b w:val="0"/>
                <w:bCs w:val="0"/>
                <w:lang w:val="en-US"/>
              </w:rPr>
              <w:t>atus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21EBE1F2" w14:textId="77777777" w:rsidR="002B1B69" w:rsidRPr="00C82799" w:rsidRDefault="002B1B69" w:rsidP="00B37A7C">
            <w:pPr>
              <w:rPr>
                <w:rFonts w:ascii="Avenir Next" w:hAnsi="Avenir Next"/>
                <w:lang w:val="en-US"/>
              </w:rPr>
            </w:pPr>
          </w:p>
        </w:tc>
      </w:tr>
      <w:tr w:rsidR="00B938D0" w:rsidRPr="00E548E1" w14:paraId="11C45359" w14:textId="77777777" w:rsidTr="00DE0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7D0B1377" w14:textId="33C8C37D" w:rsidR="00B938D0" w:rsidRPr="004156A8" w:rsidRDefault="00C97F87" w:rsidP="00B37A7C">
            <w:pPr>
              <w:rPr>
                <w:rFonts w:ascii="Avenir Next" w:hAnsi="Avenir Next"/>
                <w:b w:val="0"/>
                <w:bCs w:val="0"/>
                <w:lang w:val="en-US"/>
              </w:rPr>
            </w:pPr>
            <w:r>
              <w:rPr>
                <w:rFonts w:ascii="Avenir Next" w:hAnsi="Avenir Next"/>
                <w:b w:val="0"/>
                <w:bCs w:val="0"/>
                <w:lang w:val="en-US"/>
              </w:rPr>
              <w:t>Highest degree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8" w:type="dxa"/>
            <w:shd w:val="clear" w:color="auto" w:fill="auto"/>
          </w:tcPr>
          <w:p w14:paraId="2CF6C3DA" w14:textId="77777777" w:rsidR="00B938D0" w:rsidRPr="00C82799" w:rsidRDefault="00B938D0" w:rsidP="00B37A7C">
            <w:pPr>
              <w:rPr>
                <w:rFonts w:ascii="Avenir Next" w:hAnsi="Avenir Next"/>
                <w:lang w:val="en-US"/>
              </w:rPr>
            </w:pPr>
          </w:p>
        </w:tc>
      </w:tr>
    </w:tbl>
    <w:p w14:paraId="5813051A" w14:textId="6CB7AB1B" w:rsidR="00B938D0" w:rsidRDefault="00B938D0" w:rsidP="002F32E6">
      <w:pPr>
        <w:jc w:val="both"/>
        <w:rPr>
          <w:rFonts w:ascii="Avenir Next" w:hAnsi="Avenir Next"/>
          <w:lang w:val="en-GB"/>
        </w:rPr>
      </w:pPr>
    </w:p>
    <w:tbl>
      <w:tblPr>
        <w:tblStyle w:val="PlainTable1"/>
        <w:tblW w:w="0" w:type="auto"/>
        <w:tblLook w:val="01C0" w:firstRow="0" w:lastRow="1" w:firstColumn="1" w:lastColumn="1" w:noHBand="0" w:noVBand="0"/>
      </w:tblPr>
      <w:tblGrid>
        <w:gridCol w:w="3441"/>
        <w:gridCol w:w="6187"/>
      </w:tblGrid>
      <w:tr w:rsidR="00E548E1" w:rsidRPr="00C82799" w14:paraId="07CBA767" w14:textId="77777777" w:rsidTr="00E54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35F3D9E" w14:textId="25D5D0DA" w:rsidR="00E548E1" w:rsidRPr="00C82799" w:rsidRDefault="00C97F87" w:rsidP="00B37A7C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Employed by</w:t>
            </w:r>
          </w:p>
        </w:tc>
      </w:tr>
      <w:tr w:rsidR="002B1B69" w:rsidRPr="00C82799" w14:paraId="6DC76EAF" w14:textId="77777777" w:rsidTr="00DE03C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6435547F" w14:textId="413B3ABC" w:rsidR="002B1B69" w:rsidRPr="004156A8" w:rsidRDefault="00C97F87" w:rsidP="00B37A7C">
            <w:pPr>
              <w:rPr>
                <w:rFonts w:ascii="Avenir Next" w:hAnsi="Avenir Next"/>
                <w:b w:val="0"/>
                <w:bCs w:val="0"/>
              </w:rPr>
            </w:pPr>
            <w:r>
              <w:rPr>
                <w:rFonts w:ascii="Avenir Next" w:hAnsi="Avenir Next"/>
                <w:b w:val="0"/>
                <w:bCs w:val="0"/>
              </w:rPr>
              <w:t>University</w:t>
            </w:r>
            <w:r w:rsidR="001D6F96">
              <w:rPr>
                <w:rFonts w:ascii="Avenir Next" w:hAnsi="Avenir Next"/>
                <w:b w:val="0"/>
                <w:bCs w:val="0"/>
              </w:rPr>
              <w:t>/</w:t>
            </w:r>
            <w:r>
              <w:rPr>
                <w:rFonts w:ascii="Avenir Next" w:hAnsi="Avenir Next"/>
                <w:b w:val="0"/>
                <w:bCs w:val="0"/>
              </w:rPr>
              <w:t>institute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6CF77EC6" w14:textId="77777777" w:rsidR="002B1B69" w:rsidRPr="00C82799" w:rsidRDefault="002B1B69" w:rsidP="00B37A7C">
            <w:pPr>
              <w:rPr>
                <w:rFonts w:ascii="Avenir Next" w:hAnsi="Avenir Next"/>
              </w:rPr>
            </w:pPr>
          </w:p>
        </w:tc>
      </w:tr>
      <w:tr w:rsidR="00B938D0" w:rsidRPr="00C82799" w14:paraId="232738AA" w14:textId="77777777" w:rsidTr="00DE0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3A2064FB" w14:textId="2176F623" w:rsidR="00B938D0" w:rsidRPr="004156A8" w:rsidRDefault="009C3FE7" w:rsidP="00B37A7C">
            <w:pPr>
              <w:rPr>
                <w:rFonts w:ascii="Avenir Next" w:hAnsi="Avenir Next"/>
                <w:b w:val="0"/>
                <w:bCs w:val="0"/>
              </w:rPr>
            </w:pPr>
            <w:r>
              <w:rPr>
                <w:rFonts w:ascii="Avenir Next" w:hAnsi="Avenir Next"/>
                <w:b w:val="0"/>
                <w:bCs w:val="0"/>
              </w:rPr>
              <w:t>Faculty</w:t>
            </w:r>
            <w:r w:rsidR="00C97F87">
              <w:rPr>
                <w:rFonts w:ascii="Avenir Next" w:hAnsi="Avenir Next"/>
                <w:b w:val="0"/>
                <w:bCs w:val="0"/>
              </w:rPr>
              <w:t>/department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07CEC9FA" w14:textId="77777777" w:rsidR="00B938D0" w:rsidRPr="00C82799" w:rsidRDefault="00B938D0" w:rsidP="00B37A7C">
            <w:pPr>
              <w:rPr>
                <w:rFonts w:ascii="Avenir Next" w:hAnsi="Avenir Next"/>
              </w:rPr>
            </w:pPr>
          </w:p>
        </w:tc>
      </w:tr>
      <w:tr w:rsidR="00B575E1" w:rsidRPr="00C82799" w14:paraId="568F81BC" w14:textId="77777777" w:rsidTr="00DE03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auto"/>
          </w:tcPr>
          <w:p w14:paraId="1744D1DF" w14:textId="2DE900D4" w:rsidR="00B575E1" w:rsidRPr="00B575E1" w:rsidRDefault="00B575E1" w:rsidP="00B37A7C">
            <w:pPr>
              <w:rPr>
                <w:rFonts w:ascii="Avenir Next" w:hAnsi="Avenir Next"/>
                <w:b w:val="0"/>
                <w:bCs w:val="0"/>
              </w:rPr>
            </w:pPr>
            <w:r w:rsidRPr="00B575E1">
              <w:rPr>
                <w:rFonts w:ascii="Avenir Next" w:hAnsi="Avenir Next"/>
                <w:b w:val="0"/>
                <w:bCs w:val="0"/>
              </w:rPr>
              <w:t>Current research topics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87" w:type="dxa"/>
            <w:shd w:val="clear" w:color="auto" w:fill="auto"/>
          </w:tcPr>
          <w:p w14:paraId="4634117B" w14:textId="77777777" w:rsidR="00B575E1" w:rsidRPr="00C82799" w:rsidRDefault="00B575E1" w:rsidP="00B37A7C">
            <w:pPr>
              <w:rPr>
                <w:rFonts w:ascii="Avenir Next" w:hAnsi="Avenir Next"/>
              </w:rPr>
            </w:pPr>
          </w:p>
        </w:tc>
      </w:tr>
    </w:tbl>
    <w:p w14:paraId="3E232D2A" w14:textId="3CF91A57" w:rsidR="00D71140" w:rsidRPr="00B938D0" w:rsidRDefault="00D71140" w:rsidP="00B938D0">
      <w:pPr>
        <w:spacing w:after="0" w:line="240" w:lineRule="auto"/>
        <w:jc w:val="both"/>
        <w:rPr>
          <w:rFonts w:ascii="Avenir Next" w:eastAsia="Times New Roman" w:hAnsi="Avenir Next" w:cs="Times New Roman"/>
          <w:color w:val="000000"/>
          <w:lang w:val="en-GB" w:eastAsia="en-GB"/>
        </w:rPr>
      </w:pPr>
    </w:p>
    <w:sectPr w:rsidR="00D71140" w:rsidRPr="00B938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811" w14:textId="77777777" w:rsidR="003E5EB3" w:rsidRDefault="003E5EB3">
      <w:pPr>
        <w:spacing w:after="0" w:line="240" w:lineRule="auto"/>
      </w:pPr>
      <w:r>
        <w:separator/>
      </w:r>
    </w:p>
  </w:endnote>
  <w:endnote w:type="continuationSeparator" w:id="0">
    <w:p w14:paraId="501F40CB" w14:textId="77777777" w:rsidR="003E5EB3" w:rsidRDefault="003E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595D" w14:textId="17671C7F" w:rsidR="00DB1309" w:rsidRDefault="004D00E1">
    <w:pPr>
      <w:rPr>
        <w:rFonts w:ascii="Times New Roman" w:hAnsi="Times New Roman" w:cs="Times New Roman"/>
        <w:i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186CBFE" wp14:editId="2B4C71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0180"/>
              <wp:effectExtent l="0" t="0" r="0" b="0"/>
              <wp:wrapSquare wrapText="largest"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B1DE5" w14:textId="77777777" w:rsidR="00DB1309" w:rsidRPr="00C90839" w:rsidRDefault="004D00E1">
                          <w:pPr>
                            <w:pStyle w:val="Footer"/>
                            <w:rPr>
                              <w:rFonts w:ascii="Avenir Next" w:hAnsi="Avenir Next"/>
                              <w:color w:val="000000"/>
                            </w:rPr>
                          </w:pPr>
                          <w:r w:rsidRPr="00C90839">
                            <w:rPr>
                              <w:rFonts w:ascii="Avenir Next" w:hAnsi="Avenir Next"/>
                              <w:color w:val="000000"/>
                            </w:rPr>
                            <w:fldChar w:fldCharType="begin"/>
                          </w:r>
                          <w:r w:rsidRPr="00C90839">
                            <w:rPr>
                              <w:rFonts w:ascii="Avenir Next" w:hAnsi="Avenir Next"/>
                            </w:rPr>
                            <w:instrText>PAGE</w:instrText>
                          </w:r>
                          <w:r w:rsidRPr="00C90839">
                            <w:rPr>
                              <w:rFonts w:ascii="Avenir Next" w:hAnsi="Avenir Next"/>
                            </w:rPr>
                            <w:fldChar w:fldCharType="separate"/>
                          </w:r>
                          <w:r w:rsidRPr="00C90839">
                            <w:rPr>
                              <w:rFonts w:ascii="Avenir Next" w:hAnsi="Avenir Next"/>
                            </w:rPr>
                            <w:t>4</w:t>
                          </w:r>
                          <w:r w:rsidRPr="00C90839">
                            <w:rPr>
                              <w:rFonts w:ascii="Avenir Next" w:hAnsi="Avenir Nex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86CBFE" id="Frame1" o:spid="_x0000_s1026" style="position:absolute;margin-left:-45.4pt;margin-top:.05pt;width:5.8pt;height:13.4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" filled="f" stroked="f">
              <v:textbox style="mso-fit-shape-to-text:t" inset="0,0,0,0">
                <w:txbxContent>
                  <w:p w14:paraId="3FFB1DE5" w14:textId="77777777" w:rsidR="00DB1309" w:rsidRPr="00C90839" w:rsidRDefault="004D00E1">
                    <w:pPr>
                      <w:pStyle w:val="Footer"/>
                      <w:rPr>
                        <w:rFonts w:ascii="Avenir Next" w:hAnsi="Avenir Next"/>
                        <w:color w:val="000000"/>
                      </w:rPr>
                    </w:pPr>
                    <w:r w:rsidRPr="00C90839">
                      <w:rPr>
                        <w:rFonts w:ascii="Avenir Next" w:hAnsi="Avenir Next"/>
                        <w:color w:val="000000"/>
                      </w:rPr>
                      <w:fldChar w:fldCharType="begin"/>
                    </w:r>
                    <w:r w:rsidRPr="00C90839">
                      <w:rPr>
                        <w:rFonts w:ascii="Avenir Next" w:hAnsi="Avenir Next"/>
                      </w:rPr>
                      <w:instrText>PAGE</w:instrText>
                    </w:r>
                    <w:r w:rsidRPr="00C90839">
                      <w:rPr>
                        <w:rFonts w:ascii="Avenir Next" w:hAnsi="Avenir Next"/>
                      </w:rPr>
                      <w:fldChar w:fldCharType="separate"/>
                    </w:r>
                    <w:r w:rsidRPr="00C90839">
                      <w:rPr>
                        <w:rFonts w:ascii="Avenir Next" w:hAnsi="Avenir Next"/>
                      </w:rPr>
                      <w:t>4</w:t>
                    </w:r>
                    <w:r w:rsidRPr="00C90839">
                      <w:rPr>
                        <w:rFonts w:ascii="Avenir Next" w:hAnsi="Avenir Next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6A79" w14:textId="77777777" w:rsidR="003E5EB3" w:rsidRDefault="003E5EB3">
      <w:pPr>
        <w:spacing w:after="0" w:line="240" w:lineRule="auto"/>
      </w:pPr>
      <w:r>
        <w:separator/>
      </w:r>
    </w:p>
  </w:footnote>
  <w:footnote w:type="continuationSeparator" w:id="0">
    <w:p w14:paraId="05BA1237" w14:textId="77777777" w:rsidR="003E5EB3" w:rsidRDefault="003E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E0F2" w14:textId="191B8589" w:rsidR="003C2C07" w:rsidRDefault="003C2C07">
    <w:pPr>
      <w:pStyle w:val="Header"/>
      <w:ind w:firstLine="720"/>
      <w:rPr>
        <w:noProof/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384FB931" wp14:editId="7E735360">
          <wp:simplePos x="0" y="0"/>
          <wp:positionH relativeFrom="column">
            <wp:posOffset>-7400290</wp:posOffset>
          </wp:positionH>
          <wp:positionV relativeFrom="paragraph">
            <wp:posOffset>-450215</wp:posOffset>
          </wp:positionV>
          <wp:extent cx="21492210" cy="1593850"/>
          <wp:effectExtent l="0" t="0" r="0" b="6350"/>
          <wp:wrapNone/>
          <wp:docPr id="329167009" name="Picture 1" descr="A blue and yellow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67009" name="Picture 1" descr="A blue and yellow pattern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53"/>
                  <a:stretch/>
                </pic:blipFill>
                <pic:spPr bwMode="auto">
                  <a:xfrm>
                    <a:off x="0" y="0"/>
                    <a:ext cx="21492210" cy="159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B8EA8B" w14:textId="6220A309" w:rsidR="003C2C07" w:rsidRDefault="003C2C07">
    <w:pPr>
      <w:pStyle w:val="Header"/>
      <w:ind w:firstLine="720"/>
      <w:rPr>
        <w:noProof/>
        <w:sz w:val="18"/>
        <w:szCs w:val="18"/>
        <w:lang w:val="en-US"/>
      </w:rPr>
    </w:pPr>
  </w:p>
  <w:p w14:paraId="3FD2A13A" w14:textId="7A0338B0" w:rsidR="003C2C07" w:rsidRDefault="003C2C07">
    <w:pPr>
      <w:pStyle w:val="Header"/>
      <w:ind w:firstLine="720"/>
      <w:rPr>
        <w:noProof/>
        <w:sz w:val="18"/>
        <w:szCs w:val="18"/>
        <w:lang w:val="en-US"/>
      </w:rPr>
    </w:pPr>
  </w:p>
  <w:p w14:paraId="2EEA609D" w14:textId="1295290C" w:rsidR="00DB1309" w:rsidRDefault="00DB1309">
    <w:pPr>
      <w:pStyle w:val="Header"/>
      <w:ind w:firstLine="720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6F6"/>
    <w:multiLevelType w:val="multilevel"/>
    <w:tmpl w:val="5AC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53DD6"/>
    <w:multiLevelType w:val="multilevel"/>
    <w:tmpl w:val="E49E3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E33A6"/>
    <w:multiLevelType w:val="multilevel"/>
    <w:tmpl w:val="48B6C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15076D"/>
    <w:multiLevelType w:val="multilevel"/>
    <w:tmpl w:val="2C8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1691F06"/>
    <w:multiLevelType w:val="multilevel"/>
    <w:tmpl w:val="E2B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B2D9A"/>
    <w:multiLevelType w:val="multilevel"/>
    <w:tmpl w:val="70D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lang w:eastAsia="nl-N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F1D1C0E"/>
    <w:multiLevelType w:val="multilevel"/>
    <w:tmpl w:val="EC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4281B75"/>
    <w:multiLevelType w:val="multilevel"/>
    <w:tmpl w:val="36ACC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41682B"/>
    <w:multiLevelType w:val="multilevel"/>
    <w:tmpl w:val="336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09380B"/>
    <w:multiLevelType w:val="hybridMultilevel"/>
    <w:tmpl w:val="5460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B1D12"/>
    <w:multiLevelType w:val="multilevel"/>
    <w:tmpl w:val="C7C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30CE9"/>
    <w:multiLevelType w:val="multilevel"/>
    <w:tmpl w:val="F998DCCA"/>
    <w:lvl w:ilvl="0">
      <w:start w:val="2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7692152">
    <w:abstractNumId w:val="3"/>
  </w:num>
  <w:num w:numId="2" w16cid:durableId="8333027">
    <w:abstractNumId w:val="1"/>
  </w:num>
  <w:num w:numId="3" w16cid:durableId="1710372933">
    <w:abstractNumId w:val="11"/>
  </w:num>
  <w:num w:numId="4" w16cid:durableId="1525511289">
    <w:abstractNumId w:val="7"/>
  </w:num>
  <w:num w:numId="5" w16cid:durableId="229586178">
    <w:abstractNumId w:val="5"/>
  </w:num>
  <w:num w:numId="6" w16cid:durableId="1534075659">
    <w:abstractNumId w:val="6"/>
  </w:num>
  <w:num w:numId="7" w16cid:durableId="881939166">
    <w:abstractNumId w:val="2"/>
  </w:num>
  <w:num w:numId="8" w16cid:durableId="1421483989">
    <w:abstractNumId w:val="8"/>
  </w:num>
  <w:num w:numId="9" w16cid:durableId="1876885829">
    <w:abstractNumId w:val="0"/>
  </w:num>
  <w:num w:numId="10" w16cid:durableId="2082555346">
    <w:abstractNumId w:val="4"/>
  </w:num>
  <w:num w:numId="11" w16cid:durableId="553322353">
    <w:abstractNumId w:val="10"/>
  </w:num>
  <w:num w:numId="12" w16cid:durableId="794181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09"/>
    <w:rsid w:val="00025758"/>
    <w:rsid w:val="00084D69"/>
    <w:rsid w:val="000C7ED7"/>
    <w:rsid w:val="001D6F96"/>
    <w:rsid w:val="0023156D"/>
    <w:rsid w:val="002368C6"/>
    <w:rsid w:val="002552D2"/>
    <w:rsid w:val="002B05D1"/>
    <w:rsid w:val="002B1B69"/>
    <w:rsid w:val="002E5E18"/>
    <w:rsid w:val="002F32E6"/>
    <w:rsid w:val="00374B29"/>
    <w:rsid w:val="003858C0"/>
    <w:rsid w:val="003C2C07"/>
    <w:rsid w:val="003D59C9"/>
    <w:rsid w:val="003E5EB3"/>
    <w:rsid w:val="004128BB"/>
    <w:rsid w:val="004156A8"/>
    <w:rsid w:val="00432B49"/>
    <w:rsid w:val="00472CB3"/>
    <w:rsid w:val="004B6E03"/>
    <w:rsid w:val="004D00E1"/>
    <w:rsid w:val="0052116D"/>
    <w:rsid w:val="00550A40"/>
    <w:rsid w:val="00567AB5"/>
    <w:rsid w:val="00614D72"/>
    <w:rsid w:val="006605F9"/>
    <w:rsid w:val="006D37AB"/>
    <w:rsid w:val="007136B5"/>
    <w:rsid w:val="00747E30"/>
    <w:rsid w:val="0077601B"/>
    <w:rsid w:val="00816E69"/>
    <w:rsid w:val="00890510"/>
    <w:rsid w:val="00893312"/>
    <w:rsid w:val="00893612"/>
    <w:rsid w:val="008A715E"/>
    <w:rsid w:val="00904EE0"/>
    <w:rsid w:val="009051A0"/>
    <w:rsid w:val="00932410"/>
    <w:rsid w:val="009C3FE7"/>
    <w:rsid w:val="00A03CD6"/>
    <w:rsid w:val="00A30BC0"/>
    <w:rsid w:val="00A3400A"/>
    <w:rsid w:val="00B534B1"/>
    <w:rsid w:val="00B575E1"/>
    <w:rsid w:val="00B938D0"/>
    <w:rsid w:val="00BB7D45"/>
    <w:rsid w:val="00C0229B"/>
    <w:rsid w:val="00C56CD1"/>
    <w:rsid w:val="00C81885"/>
    <w:rsid w:val="00C82799"/>
    <w:rsid w:val="00C90839"/>
    <w:rsid w:val="00C97F87"/>
    <w:rsid w:val="00CA1941"/>
    <w:rsid w:val="00CD2486"/>
    <w:rsid w:val="00CE0B3C"/>
    <w:rsid w:val="00D31D2B"/>
    <w:rsid w:val="00D71140"/>
    <w:rsid w:val="00D8023E"/>
    <w:rsid w:val="00DB1309"/>
    <w:rsid w:val="00DE03CF"/>
    <w:rsid w:val="00E548E1"/>
    <w:rsid w:val="00E55B60"/>
    <w:rsid w:val="00ED6114"/>
    <w:rsid w:val="00F10BE7"/>
    <w:rsid w:val="00F54500"/>
    <w:rsid w:val="00FD202A"/>
    <w:rsid w:val="00FF2F4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29393"/>
  <w15:docId w15:val="{8986104D-04E0-2C43-ABB7-279E7A07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6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87F62"/>
  </w:style>
  <w:style w:type="character" w:customStyle="1" w:styleId="FooterChar">
    <w:name w:val="Footer Char"/>
    <w:basedOn w:val="DefaultParagraphFont"/>
    <w:link w:val="Footer"/>
    <w:uiPriority w:val="99"/>
    <w:qFormat/>
    <w:rsid w:val="00087F62"/>
  </w:style>
  <w:style w:type="character" w:customStyle="1" w:styleId="InternetLink">
    <w:name w:val="Internet Link"/>
    <w:basedOn w:val="DefaultParagraphFont"/>
    <w:uiPriority w:val="99"/>
    <w:unhideWhenUsed/>
    <w:rsid w:val="00217D2B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087F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7F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SimSu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7D2B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ascii="Avenir Next" w:hAnsi="Avenir Next"/>
      <w:sz w:val="22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Avenir Next" w:hAnsi="Avenir Next" w:cs="Times New Roman"/>
    </w:rPr>
  </w:style>
  <w:style w:type="character" w:customStyle="1" w:styleId="ListLabel57">
    <w:name w:val="ListLabel 57"/>
    <w:qFormat/>
    <w:rPr>
      <w:rFonts w:ascii="Avenir Next" w:hAnsi="Avenir Next" w:cs="Times New Roman"/>
    </w:rPr>
  </w:style>
  <w:style w:type="character" w:customStyle="1" w:styleId="ListLabel58">
    <w:name w:val="ListLabel 58"/>
    <w:qFormat/>
    <w:rPr>
      <w:rFonts w:ascii="Avenir Next" w:hAnsi="Avenir Next" w:cs="Symbol"/>
      <w:lang w:eastAsia="nl-NL"/>
    </w:rPr>
  </w:style>
  <w:style w:type="character" w:customStyle="1" w:styleId="ListLabel59">
    <w:name w:val="ListLabel 59"/>
    <w:qFormat/>
    <w:rPr>
      <w:rFonts w:ascii="Avenir Next" w:hAnsi="Avenir Next" w:cs="Symbol"/>
      <w:b/>
    </w:rPr>
  </w:style>
  <w:style w:type="character" w:customStyle="1" w:styleId="ListLabel60">
    <w:name w:val="ListLabel 60"/>
    <w:qFormat/>
    <w:rPr>
      <w:rFonts w:ascii="Avenir Next" w:hAnsi="Avenir Next"/>
      <w:lang w:val="en-GB"/>
    </w:rPr>
  </w:style>
  <w:style w:type="character" w:customStyle="1" w:styleId="ListLabel61">
    <w:name w:val="ListLabel 61"/>
    <w:qFormat/>
    <w:rPr>
      <w:rFonts w:ascii="Avenir Next" w:hAnsi="Avenir Next"/>
    </w:rPr>
  </w:style>
  <w:style w:type="character" w:customStyle="1" w:styleId="ListLabel62">
    <w:name w:val="ListLabel 62"/>
    <w:qFormat/>
    <w:rPr>
      <w:rFonts w:ascii="Avenir Next" w:hAnsi="Avenir Next"/>
      <w:lang w:val="en-GB"/>
    </w:rPr>
  </w:style>
  <w:style w:type="character" w:customStyle="1" w:styleId="ListLabel63">
    <w:name w:val="ListLabel 63"/>
    <w:qFormat/>
    <w:rPr>
      <w:rFonts w:ascii="Avenir Next" w:hAnsi="Avenir Next" w:cs="Symbol"/>
      <w:sz w:val="22"/>
    </w:rPr>
  </w:style>
  <w:style w:type="character" w:customStyle="1" w:styleId="ListLabel64">
    <w:name w:val="ListLabel 64"/>
    <w:qFormat/>
    <w:rPr>
      <w:rFonts w:cs="Courier New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ascii="Avenir Next" w:hAnsi="Avenir Next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venir Next" w:hAnsi="Avenir Next" w:cs="Times New Roman"/>
    </w:rPr>
  </w:style>
  <w:style w:type="character" w:customStyle="1" w:styleId="ListLabel82">
    <w:name w:val="ListLabel 82"/>
    <w:qFormat/>
    <w:rPr>
      <w:rFonts w:ascii="Avenir Next" w:hAnsi="Avenir Next" w:cs="Times New Roman"/>
    </w:rPr>
  </w:style>
  <w:style w:type="character" w:customStyle="1" w:styleId="ListLabel83">
    <w:name w:val="ListLabel 83"/>
    <w:qFormat/>
    <w:rPr>
      <w:rFonts w:ascii="Avenir Next" w:hAnsi="Avenir Next" w:cs="Symbol"/>
      <w:lang w:eastAsia="nl-NL"/>
    </w:rPr>
  </w:style>
  <w:style w:type="character" w:customStyle="1" w:styleId="ListLabel84">
    <w:name w:val="ListLabel 84"/>
    <w:qFormat/>
    <w:rPr>
      <w:rFonts w:ascii="Avenir Next" w:hAnsi="Avenir Next" w:cs="Symbol"/>
      <w:b/>
    </w:rPr>
  </w:style>
  <w:style w:type="character" w:customStyle="1" w:styleId="ListLabel85">
    <w:name w:val="ListLabel 85"/>
    <w:qFormat/>
    <w:rPr>
      <w:rFonts w:ascii="Avenir Next" w:hAnsi="Avenir Next"/>
      <w:lang w:val="en-GB"/>
    </w:rPr>
  </w:style>
  <w:style w:type="character" w:customStyle="1" w:styleId="ListLabel86">
    <w:name w:val="ListLabel 86"/>
    <w:qFormat/>
    <w:rPr>
      <w:rFonts w:ascii="Avenir Next" w:hAnsi="Avenir Next"/>
    </w:rPr>
  </w:style>
  <w:style w:type="character" w:customStyle="1" w:styleId="ListLabel87">
    <w:name w:val="ListLabel 87"/>
    <w:qFormat/>
    <w:rPr>
      <w:rFonts w:ascii="Avenir Next" w:hAnsi="Avenir Next" w:cs="Symbol"/>
      <w:sz w:val="22"/>
    </w:rPr>
  </w:style>
  <w:style w:type="character" w:customStyle="1" w:styleId="ListLabel88">
    <w:name w:val="ListLabel 88"/>
    <w:qFormat/>
    <w:rPr>
      <w:rFonts w:cs="Courier New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ascii="Avenir Next" w:hAnsi="Avenir Next"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Avenir Next" w:hAnsi="Avenir Next" w:cs="Times New Roman"/>
    </w:rPr>
  </w:style>
  <w:style w:type="character" w:customStyle="1" w:styleId="ListLabel106">
    <w:name w:val="ListLabel 106"/>
    <w:qFormat/>
    <w:rPr>
      <w:rFonts w:ascii="Avenir Next" w:hAnsi="Avenir Next" w:cs="Times New Roman"/>
    </w:rPr>
  </w:style>
  <w:style w:type="character" w:customStyle="1" w:styleId="ListLabel107">
    <w:name w:val="ListLabel 107"/>
    <w:qFormat/>
    <w:rPr>
      <w:rFonts w:ascii="Avenir Next" w:hAnsi="Avenir Next" w:cs="Symbol"/>
      <w:lang w:eastAsia="nl-NL"/>
    </w:rPr>
  </w:style>
  <w:style w:type="character" w:customStyle="1" w:styleId="ListLabel108">
    <w:name w:val="ListLabel 108"/>
    <w:qFormat/>
    <w:rPr>
      <w:rFonts w:ascii="Avenir Next" w:hAnsi="Avenir Next" w:cs="Symbol"/>
      <w:b/>
    </w:rPr>
  </w:style>
  <w:style w:type="character" w:customStyle="1" w:styleId="ListLabel109">
    <w:name w:val="ListLabel 109"/>
    <w:qFormat/>
    <w:rPr>
      <w:rFonts w:ascii="Avenir Next" w:hAnsi="Avenir Next"/>
      <w:lang w:val="en-GB"/>
    </w:rPr>
  </w:style>
  <w:style w:type="character" w:customStyle="1" w:styleId="ListLabel110">
    <w:name w:val="ListLabel 110"/>
    <w:qFormat/>
    <w:rPr>
      <w:rFonts w:ascii="Avenir Next" w:hAnsi="Avenir Nex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087F6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7F62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87F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qFormat/>
    <w:rsid w:val="004829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3-Accent1">
    <w:name w:val="List Table 3 Accent 1"/>
    <w:basedOn w:val="TableNormal"/>
    <w:uiPriority w:val="48"/>
    <w:rsid w:val="00F85B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F85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8291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48291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8291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829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482912"/>
    <w:tblPr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</w:tblPr>
    <w:tcPr>
      <w:shd w:val="clear" w:color="auto" w:fill="auto"/>
    </w:tcPr>
    <w:tblStylePr w:type="firstRow">
      <w:rPr>
        <w:b/>
      </w:rPr>
    </w:tblStylePr>
    <w:tblStylePr w:type="firstCol">
      <w:tblPr/>
      <w:tcPr>
        <w:shd w:val="clear" w:color="auto" w:fill="auto"/>
      </w:tcPr>
    </w:tblStylePr>
  </w:style>
  <w:style w:type="table" w:styleId="TableGridLight">
    <w:name w:val="Grid Table Light"/>
    <w:basedOn w:val="TableNormal"/>
    <w:uiPriority w:val="40"/>
    <w:rsid w:val="00ED480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Hyperlink">
    <w:name w:val="Hyperlink"/>
    <w:rsid w:val="00A3400A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00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51A0"/>
  </w:style>
  <w:style w:type="paragraph" w:customStyle="1" w:styleId="paragraph">
    <w:name w:val="paragraph"/>
    <w:basedOn w:val="Normal"/>
    <w:rsid w:val="0041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28BB"/>
  </w:style>
  <w:style w:type="character" w:customStyle="1" w:styleId="eop">
    <w:name w:val="eop"/>
    <w:basedOn w:val="DefaultParagraphFont"/>
    <w:rsid w:val="004128BB"/>
  </w:style>
  <w:style w:type="table" w:styleId="PlainTable1">
    <w:name w:val="Plain Table 1"/>
    <w:basedOn w:val="TableNormal"/>
    <w:uiPriority w:val="41"/>
    <w:rsid w:val="00E548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sis@uu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sis@uu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057B926A3AF46AA24751168F811ED" ma:contentTypeVersion="4" ma:contentTypeDescription="Create a new document." ma:contentTypeScope="" ma:versionID="a396e915f639f0ebe8c03c20c589123b">
  <xsd:schema xmlns:xsd="http://www.w3.org/2001/XMLSchema" xmlns:xs="http://www.w3.org/2001/XMLSchema" xmlns:p="http://schemas.microsoft.com/office/2006/metadata/properties" xmlns:ns2="9ee37e08-7208-41ee-b324-eb3105ee4e2f" targetNamespace="http://schemas.microsoft.com/office/2006/metadata/properties" ma:root="true" ma:fieldsID="fe91d80e3bdc467bcf0d301ad7be569f" ns2:_="">
    <xsd:import namespace="9ee37e08-7208-41ee-b324-eb3105ee4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7e08-7208-41ee-b324-eb3105ee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CA5DB-8A35-4F3D-A7A1-2FAEE9097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37e08-7208-41ee-b324-eb3105ee4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669F9-FCB2-435A-9819-9AE3EAA8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A1AF8-44F6-43AB-BD34-D26E50121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Prak, L.M.</dc:creator>
  <dc:description/>
  <cp:lastModifiedBy>Muller, A.S. (Sara)</cp:lastModifiedBy>
  <cp:revision>3</cp:revision>
  <cp:lastPrinted>2021-10-11T17:31:00Z</cp:lastPrinted>
  <dcterms:created xsi:type="dcterms:W3CDTF">2025-03-19T15:34:00Z</dcterms:created>
  <dcterms:modified xsi:type="dcterms:W3CDTF">2025-03-19T15:51:00Z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Leiden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0x010100AB0057B926A3AF46AA24751168F811ED</vt:lpwstr>
  </property>
</Properties>
</file>